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>Minutes of Ceredigion Snooker League Annual Gen</w:t>
      </w:r>
      <w:r w:rsidR="00010FA0">
        <w:rPr>
          <w:b/>
          <w:sz w:val="28"/>
          <w:szCs w:val="28"/>
          <w:u w:val="single"/>
        </w:rPr>
        <w:t>eral Meeting held at Aberaeron H</w:t>
      </w:r>
      <w:r w:rsidRPr="00657E0B">
        <w:rPr>
          <w:b/>
          <w:sz w:val="28"/>
          <w:szCs w:val="28"/>
          <w:u w:val="single"/>
        </w:rPr>
        <w:t xml:space="preserve">all on Thursday </w:t>
      </w:r>
      <w:r w:rsidR="00454B28">
        <w:rPr>
          <w:b/>
          <w:sz w:val="28"/>
          <w:szCs w:val="28"/>
          <w:u w:val="single"/>
        </w:rPr>
        <w:t>1’st</w:t>
      </w:r>
      <w:r w:rsidRPr="00657E0B">
        <w:rPr>
          <w:b/>
          <w:sz w:val="28"/>
          <w:szCs w:val="28"/>
          <w:u w:val="single"/>
        </w:rPr>
        <w:t xml:space="preserve"> September 201</w:t>
      </w:r>
      <w:r w:rsidR="00454B28">
        <w:rPr>
          <w:b/>
          <w:sz w:val="28"/>
          <w:szCs w:val="28"/>
          <w:u w:val="single"/>
        </w:rPr>
        <w:t>6</w:t>
      </w:r>
      <w:r w:rsidRPr="00657E0B">
        <w:rPr>
          <w:b/>
          <w:sz w:val="28"/>
          <w:szCs w:val="28"/>
          <w:u w:val="single"/>
        </w:rPr>
        <w:t>.</w:t>
      </w:r>
    </w:p>
    <w:p w:rsidR="00AE4995" w:rsidRDefault="00657E0B" w:rsidP="00943E1B">
      <w:r w:rsidRPr="009102AE">
        <w:rPr>
          <w:b/>
          <w:sz w:val="28"/>
          <w:szCs w:val="28"/>
        </w:rPr>
        <w:t>Present</w:t>
      </w:r>
      <w:r>
        <w:t>: Andrew James(Chairman), Dilwyn Smith(Vice Chairman &amp; Fixture Secretary), Alan Robinson(Treasurer), Adrian Williams(</w:t>
      </w:r>
      <w:r w:rsidR="007C66C0">
        <w:t>Secretary</w:t>
      </w:r>
      <w:r>
        <w:t xml:space="preserve">), </w:t>
      </w:r>
      <w:r w:rsidR="00C53789">
        <w:t xml:space="preserve"> Barry Brown (Penparcau)</w:t>
      </w:r>
      <w:r w:rsidR="007C66C0">
        <w:t xml:space="preserve">, </w:t>
      </w:r>
      <w:r w:rsidR="00F33741">
        <w:t xml:space="preserve">Peter McGarrigle (Penparcau), </w:t>
      </w:r>
      <w:r w:rsidR="007C66C0">
        <w:t>Phi</w:t>
      </w:r>
      <w:r w:rsidR="00F33741">
        <w:t>l</w:t>
      </w:r>
      <w:r w:rsidR="007C66C0">
        <w:t xml:space="preserve"> Burrows (</w:t>
      </w:r>
      <w:proofErr w:type="spellStart"/>
      <w:r w:rsidR="007C66C0">
        <w:t>Aberporth</w:t>
      </w:r>
      <w:proofErr w:type="spellEnd"/>
      <w:r w:rsidR="007C66C0">
        <w:t>),</w:t>
      </w:r>
      <w:r w:rsidR="00454B28">
        <w:t xml:space="preserve"> Tony Giles (</w:t>
      </w:r>
      <w:proofErr w:type="spellStart"/>
      <w:r w:rsidR="00454B28">
        <w:t>Aberporth</w:t>
      </w:r>
      <w:proofErr w:type="spellEnd"/>
      <w:r w:rsidR="00454B28">
        <w:t>), John Owen (</w:t>
      </w:r>
      <w:proofErr w:type="spellStart"/>
      <w:r w:rsidR="00454B28">
        <w:t>Llandysul</w:t>
      </w:r>
      <w:proofErr w:type="spellEnd"/>
      <w:r w:rsidR="00454B28">
        <w:t>),</w:t>
      </w:r>
      <w:r w:rsidR="007C66C0">
        <w:t xml:space="preserve"> </w:t>
      </w:r>
      <w:r w:rsidR="00F33741">
        <w:t xml:space="preserve"> </w:t>
      </w:r>
      <w:r w:rsidR="007C66C0">
        <w:t>Bedwyr Davies (</w:t>
      </w:r>
      <w:proofErr w:type="spellStart"/>
      <w:r w:rsidR="007C66C0">
        <w:t>Llandysul</w:t>
      </w:r>
      <w:proofErr w:type="spellEnd"/>
      <w:r w:rsidR="00CC032E">
        <w:t>)</w:t>
      </w:r>
      <w:r w:rsidR="008946E9">
        <w:t>, Dai Morgan (</w:t>
      </w:r>
      <w:proofErr w:type="spellStart"/>
      <w:r w:rsidR="008946E9">
        <w:t>Llandysul</w:t>
      </w:r>
      <w:proofErr w:type="spellEnd"/>
      <w:r w:rsidR="008946E9">
        <w:t xml:space="preserve">), </w:t>
      </w:r>
      <w:proofErr w:type="spellStart"/>
      <w:r w:rsidR="00454B28">
        <w:t>Gethin</w:t>
      </w:r>
      <w:proofErr w:type="spellEnd"/>
      <w:r w:rsidR="00454B28">
        <w:t xml:space="preserve"> Davies (</w:t>
      </w:r>
      <w:proofErr w:type="spellStart"/>
      <w:r w:rsidR="00454B28">
        <w:t>Rhydlewis</w:t>
      </w:r>
      <w:proofErr w:type="spellEnd"/>
      <w:r w:rsidR="00454B28">
        <w:t xml:space="preserve">), </w:t>
      </w:r>
      <w:r w:rsidR="008946E9">
        <w:t>Eugene Mason (New Quay),Marc Rees (</w:t>
      </w:r>
      <w:proofErr w:type="spellStart"/>
      <w:r w:rsidR="008946E9">
        <w:t>Felindre</w:t>
      </w:r>
      <w:proofErr w:type="spellEnd"/>
      <w:r w:rsidR="008946E9">
        <w:t>)</w:t>
      </w:r>
      <w:r w:rsidR="00CC032E">
        <w:t xml:space="preserve"> and</w:t>
      </w:r>
      <w:r w:rsidR="00454B28">
        <w:t xml:space="preserve"> David John Edwards (</w:t>
      </w:r>
      <w:proofErr w:type="spellStart"/>
      <w:r w:rsidR="00454B28">
        <w:t>Tregaron</w:t>
      </w:r>
      <w:proofErr w:type="spellEnd"/>
      <w:r w:rsidR="00454B28">
        <w:t>)</w:t>
      </w:r>
      <w:r w:rsidR="008946E9">
        <w:t>.</w:t>
      </w:r>
      <w:r>
        <w:br/>
      </w:r>
    </w:p>
    <w:p w:rsidR="00943E1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 w:rsidR="007C66C0">
        <w:t xml:space="preserve">: </w:t>
      </w:r>
      <w:r>
        <w:t xml:space="preserve"> </w:t>
      </w:r>
      <w:r w:rsidR="007C66C0">
        <w:t>S</w:t>
      </w:r>
      <w:r w:rsidR="008946E9">
        <w:t>y</w:t>
      </w:r>
      <w:r w:rsidR="007C66C0">
        <w:t xml:space="preserve">d </w:t>
      </w:r>
      <w:r w:rsidR="008A0246">
        <w:t>Freemantle</w:t>
      </w:r>
      <w:r w:rsidR="00454B28">
        <w:t xml:space="preserve"> (Beulah),</w:t>
      </w:r>
      <w:r w:rsidR="008A0246">
        <w:t xml:space="preserve"> </w:t>
      </w:r>
      <w:r w:rsidR="00454B28">
        <w:t>Euros Davies</w:t>
      </w:r>
      <w:r w:rsidR="008946E9">
        <w:t xml:space="preserve"> (</w:t>
      </w:r>
      <w:proofErr w:type="spellStart"/>
      <w:r w:rsidR="00454B28">
        <w:t>Llanarth</w:t>
      </w:r>
      <w:proofErr w:type="spellEnd"/>
      <w:r w:rsidR="00454B28">
        <w:t>), Daryl Walters (Aberaeron</w:t>
      </w:r>
      <w:r w:rsidR="008946E9">
        <w:t>)</w:t>
      </w:r>
      <w:r w:rsidR="00454B28">
        <w:t xml:space="preserve"> </w:t>
      </w:r>
      <w:r w:rsidR="00CC032E">
        <w:t>and Jon</w:t>
      </w:r>
      <w:r w:rsidR="00454B28">
        <w:t xml:space="preserve"> James (Aberaeron</w:t>
      </w:r>
      <w:r w:rsidR="008946E9">
        <w:t>)</w:t>
      </w:r>
      <w:r>
        <w:t>.</w:t>
      </w:r>
      <w:r w:rsidR="00A919D6">
        <w:br/>
      </w:r>
      <w:r>
        <w:br/>
      </w:r>
    </w:p>
    <w:p w:rsidR="00657E0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Minutes of last AGM</w:t>
      </w:r>
      <w:r>
        <w:t xml:space="preserve">: The minutes were confirmed to be correct by </w:t>
      </w:r>
      <w:r w:rsidR="00454B28">
        <w:t>Phil Burrows and</w:t>
      </w:r>
      <w:r>
        <w:t xml:space="preserve"> seconded by </w:t>
      </w:r>
      <w:r w:rsidR="00454B28">
        <w:t>Dai Morgan</w:t>
      </w:r>
      <w:r>
        <w:t>.</w:t>
      </w:r>
      <w:r w:rsidR="00A919D6">
        <w:br/>
      </w:r>
      <w:r w:rsidR="00C2602E">
        <w:br/>
      </w:r>
    </w:p>
    <w:p w:rsidR="00C2602E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 w:rsidR="004966D0">
        <w:rPr>
          <w:b/>
          <w:sz w:val="28"/>
          <w:szCs w:val="28"/>
        </w:rPr>
        <w:t xml:space="preserve">: </w:t>
      </w:r>
      <w:r w:rsidR="00454B28">
        <w:t xml:space="preserve">The </w:t>
      </w:r>
      <w:proofErr w:type="spellStart"/>
      <w:r w:rsidR="00454B28">
        <w:t>Llanarth</w:t>
      </w:r>
      <w:proofErr w:type="spellEnd"/>
      <w:r w:rsidR="00454B28">
        <w:t xml:space="preserve"> A team w</w:t>
      </w:r>
      <w:r w:rsidR="00CC032E">
        <w:t>as included in the list of team to be added to the fixtures</w:t>
      </w:r>
      <w:r w:rsidR="00454B28">
        <w:t xml:space="preserve"> but pulled out after minutes were generated</w:t>
      </w:r>
      <w:r w:rsidR="001F5FF3">
        <w:t>.</w:t>
      </w:r>
      <w:r w:rsidR="00454B28">
        <w:t xml:space="preserve"> The league start date was also amended due to less teams participating.</w:t>
      </w:r>
      <w:r w:rsidR="00BA2498">
        <w:br/>
        <w:t>It was noted that the extra 14 points given last season at handicapped singles and doubles competition did attract extra players from Division 2, and will be adopted again this season. A 7 point handicap will be given to last year’s singles winner.</w:t>
      </w:r>
      <w:r w:rsidR="00A919D6">
        <w:br/>
      </w:r>
      <w:r>
        <w:br/>
      </w:r>
    </w:p>
    <w:p w:rsidR="00E44661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Appointment</w:t>
      </w:r>
      <w:r w:rsidR="0062697F">
        <w:rPr>
          <w:b/>
          <w:sz w:val="28"/>
          <w:szCs w:val="28"/>
        </w:rPr>
        <w:t xml:space="preserve"> of Officials:</w:t>
      </w:r>
      <w:r w:rsidR="0077621D">
        <w:t xml:space="preserve"> </w:t>
      </w:r>
      <w:r>
        <w:t xml:space="preserve"> All </w:t>
      </w:r>
      <w:r w:rsidR="0077621D">
        <w:t xml:space="preserve">league </w:t>
      </w:r>
      <w:r>
        <w:t>officials were reappointed into their posts</w:t>
      </w:r>
      <w:r w:rsidR="00FE5968">
        <w:t xml:space="preserve"> on block</w:t>
      </w:r>
      <w:r w:rsidR="00454B28">
        <w:t>.</w:t>
      </w:r>
      <w:r w:rsidR="001F5FF3">
        <w:br/>
      </w:r>
      <w:r w:rsidR="000401D0">
        <w:t>Proposed</w:t>
      </w:r>
      <w:r w:rsidR="00247012">
        <w:t xml:space="preserve"> by </w:t>
      </w:r>
      <w:r w:rsidR="00454B28">
        <w:t xml:space="preserve">Phil Burrows </w:t>
      </w:r>
      <w:r w:rsidR="00824D58">
        <w:t>and</w:t>
      </w:r>
      <w:r w:rsidR="00247012">
        <w:t xml:space="preserve"> Seconded by</w:t>
      </w:r>
      <w:r w:rsidR="00454B28">
        <w:t xml:space="preserve"> David John Edwards</w:t>
      </w:r>
      <w:r w:rsidR="00247012">
        <w:t>.</w:t>
      </w:r>
      <w:r w:rsidR="00E44661">
        <w:br/>
      </w:r>
    </w:p>
    <w:p w:rsidR="00AE4995" w:rsidRDefault="00C2602E" w:rsidP="00E44661">
      <w:pPr>
        <w:pStyle w:val="ListParagraph"/>
      </w:pPr>
      <w:r>
        <w:br/>
      </w:r>
      <w:r w:rsidRPr="00AF0336">
        <w:rPr>
          <w:b/>
          <w:sz w:val="28"/>
          <w:szCs w:val="28"/>
          <w:u w:val="single"/>
        </w:rPr>
        <w:t>Appointed Officials 201</w:t>
      </w:r>
      <w:r w:rsidR="00454B28" w:rsidRPr="00AF0336">
        <w:rPr>
          <w:b/>
          <w:sz w:val="28"/>
          <w:szCs w:val="28"/>
          <w:u w:val="single"/>
        </w:rPr>
        <w:t>6</w:t>
      </w:r>
      <w:r w:rsidR="009C64DD" w:rsidRPr="00AF0336">
        <w:rPr>
          <w:b/>
          <w:sz w:val="28"/>
          <w:szCs w:val="28"/>
          <w:u w:val="single"/>
        </w:rPr>
        <w:t>/1</w:t>
      </w:r>
      <w:r w:rsidR="00454B28" w:rsidRPr="00AF0336">
        <w:rPr>
          <w:b/>
          <w:sz w:val="28"/>
          <w:szCs w:val="28"/>
          <w:u w:val="single"/>
        </w:rPr>
        <w:t>7</w:t>
      </w:r>
      <w:proofErr w:type="gramStart"/>
      <w:r w:rsidRPr="00AF0336">
        <w:rPr>
          <w:sz w:val="28"/>
          <w:szCs w:val="28"/>
        </w:rPr>
        <w:t>:</w:t>
      </w:r>
      <w:proofErr w:type="gramEnd"/>
      <w:r>
        <w:br/>
        <w:t xml:space="preserve">Chairman: </w:t>
      </w:r>
      <w:r>
        <w:tab/>
      </w:r>
      <w:r>
        <w:tab/>
      </w:r>
      <w:r w:rsidR="00247012">
        <w:tab/>
      </w:r>
      <w:r>
        <w:t>Andrew James</w:t>
      </w:r>
      <w:r>
        <w:br/>
        <w:t>Vice Chairman:</w:t>
      </w:r>
      <w:r>
        <w:tab/>
      </w:r>
      <w:r>
        <w:tab/>
      </w:r>
      <w:r w:rsidR="00247012">
        <w:tab/>
      </w:r>
      <w:r>
        <w:t>Dilwyn Smith</w:t>
      </w:r>
      <w:r>
        <w:br/>
        <w:t xml:space="preserve">Secretary: </w:t>
      </w:r>
      <w:r>
        <w:tab/>
      </w:r>
      <w:r>
        <w:tab/>
      </w:r>
      <w:r w:rsidR="00247012">
        <w:tab/>
      </w:r>
      <w:r>
        <w:t>Adrian Williams</w:t>
      </w:r>
      <w:r>
        <w:br/>
        <w:t xml:space="preserve">Treasurer: </w:t>
      </w:r>
      <w:r>
        <w:tab/>
      </w:r>
      <w:r>
        <w:tab/>
      </w:r>
      <w:r w:rsidR="00247012">
        <w:tab/>
      </w:r>
      <w:r>
        <w:t>Alan Robinson</w:t>
      </w:r>
      <w:r>
        <w:br/>
        <w:t>Fixture Secretary</w:t>
      </w:r>
      <w:r w:rsidR="00247012">
        <w:tab/>
      </w:r>
      <w:r>
        <w:tab/>
        <w:t>Dilwyn Smith</w:t>
      </w:r>
      <w:r w:rsidR="00247012">
        <w:br/>
        <w:t>Competitions Secretary</w:t>
      </w:r>
      <w:r w:rsidR="00247012">
        <w:tab/>
      </w:r>
      <w:r w:rsidR="00247012">
        <w:tab/>
        <w:t>Barry Brown</w:t>
      </w:r>
      <w:r>
        <w:br/>
        <w:t>President</w:t>
      </w:r>
      <w:r>
        <w:tab/>
      </w:r>
      <w:r>
        <w:tab/>
      </w:r>
      <w:r w:rsidR="00247012">
        <w:tab/>
      </w:r>
      <w:r w:rsidR="001F5FF3">
        <w:t>Dai Morgan</w:t>
      </w:r>
      <w:r w:rsidR="00A919D6">
        <w:br/>
      </w:r>
      <w:r w:rsidR="00AE4995">
        <w:br/>
      </w: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D93B17" w:rsidRDefault="00D93B17" w:rsidP="00E44661">
      <w:pPr>
        <w:pStyle w:val="ListParagraph"/>
      </w:pPr>
    </w:p>
    <w:p w:rsidR="004966D0" w:rsidRDefault="004966D0" w:rsidP="00E44661">
      <w:pPr>
        <w:pStyle w:val="ListParagraph"/>
      </w:pPr>
    </w:p>
    <w:p w:rsidR="004966D0" w:rsidRDefault="004966D0" w:rsidP="00E44661">
      <w:pPr>
        <w:pStyle w:val="ListParagraph"/>
      </w:pPr>
    </w:p>
    <w:p w:rsidR="00341996" w:rsidRDefault="00E44661" w:rsidP="00E44661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lastRenderedPageBreak/>
        <w:t>League Formation</w:t>
      </w:r>
      <w:r>
        <w:t>: Tables as at the end of last year:</w:t>
      </w:r>
      <w: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1354"/>
        <w:gridCol w:w="440"/>
        <w:gridCol w:w="551"/>
        <w:gridCol w:w="222"/>
        <w:gridCol w:w="440"/>
        <w:gridCol w:w="1349"/>
        <w:gridCol w:w="440"/>
        <w:gridCol w:w="551"/>
      </w:tblGrid>
      <w:tr w:rsidR="00341996" w:rsidRPr="00341996" w:rsidTr="00105C5E">
        <w:tc>
          <w:tcPr>
            <w:tcW w:w="0" w:type="auto"/>
          </w:tcPr>
          <w:p w:rsidR="00341996" w:rsidRPr="00D079BC" w:rsidRDefault="00341996" w:rsidP="00105C5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105C5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0" w:type="auto"/>
          </w:tcPr>
          <w:p w:rsidR="00341996" w:rsidRPr="00D079BC" w:rsidRDefault="00341996" w:rsidP="00105C5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105C5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341996" w:rsidRDefault="00341996" w:rsidP="00105C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105C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D079BC" w:rsidRDefault="00341996" w:rsidP="00105C5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0" w:type="auto"/>
          </w:tcPr>
          <w:p w:rsidR="00341996" w:rsidRPr="00341996" w:rsidRDefault="00341996" w:rsidP="00105C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105C5E">
            <w:pPr>
              <w:pStyle w:val="ListParagraph"/>
              <w:ind w:left="0"/>
              <w:rPr>
                <w:b/>
              </w:rPr>
            </w:pPr>
          </w:p>
        </w:tc>
      </w:tr>
      <w:tr w:rsidR="007E4CB7" w:rsidTr="00105C5E">
        <w:tc>
          <w:tcPr>
            <w:tcW w:w="0" w:type="auto"/>
          </w:tcPr>
          <w:p w:rsidR="007E4CB7" w:rsidRDefault="007E4CB7" w:rsidP="007E4CB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7E4CB7" w:rsidRDefault="007E4CB7" w:rsidP="007E4CB7">
            <w:pPr>
              <w:pStyle w:val="ListParagraph"/>
              <w:ind w:left="0"/>
            </w:pPr>
            <w:r>
              <w:t>Penparcau B</w:t>
            </w:r>
          </w:p>
        </w:tc>
        <w:tc>
          <w:tcPr>
            <w:tcW w:w="0" w:type="auto"/>
          </w:tcPr>
          <w:p w:rsidR="007E4CB7" w:rsidRDefault="007E4CB7" w:rsidP="007E4CB7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7E4CB7" w:rsidRDefault="003D5BBE" w:rsidP="007E4CB7">
            <w:pPr>
              <w:pStyle w:val="ListParagraph"/>
              <w:ind w:left="0"/>
            </w:pPr>
            <w:r>
              <w:t>103</w:t>
            </w:r>
          </w:p>
        </w:tc>
        <w:tc>
          <w:tcPr>
            <w:tcW w:w="0" w:type="auto"/>
          </w:tcPr>
          <w:p w:rsidR="007E4CB7" w:rsidRDefault="007E4CB7" w:rsidP="007E4CB7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7E4CB7" w:rsidRDefault="007E4CB7" w:rsidP="007E4CB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7E4CB7" w:rsidRDefault="003D5BBE" w:rsidP="007E4CB7">
            <w:pPr>
              <w:pStyle w:val="ListParagraph"/>
              <w:ind w:left="0"/>
            </w:pPr>
            <w:r>
              <w:t>New Quay</w:t>
            </w:r>
          </w:p>
        </w:tc>
        <w:tc>
          <w:tcPr>
            <w:tcW w:w="0" w:type="auto"/>
          </w:tcPr>
          <w:p w:rsidR="007E4CB7" w:rsidRDefault="003D5BBE" w:rsidP="003D5BBE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7E4CB7" w:rsidRDefault="007E4CB7" w:rsidP="003D5BBE">
            <w:pPr>
              <w:pStyle w:val="ListParagraph"/>
              <w:ind w:left="0"/>
            </w:pPr>
            <w:r>
              <w:t>1</w:t>
            </w:r>
            <w:r w:rsidR="003D5BBE">
              <w:t>20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Llandysul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Rhydlewis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98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Felindre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76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Rhydlewis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92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Penparcau A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Llanarth</w:t>
            </w:r>
            <w:proofErr w:type="spellEnd"/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86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Aberaeron A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Tregaron</w:t>
            </w:r>
            <w:proofErr w:type="spellEnd"/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86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Aberaeron B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44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Aberporth</w:t>
            </w:r>
            <w:proofErr w:type="spellEnd"/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83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Aberaeron D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Beulah A</w:t>
            </w:r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74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Llandysul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3D5BBE" w:rsidRDefault="003D5BBE" w:rsidP="003D5BBE">
            <w:r w:rsidRPr="0001338B">
              <w:t>14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Aberaeron C</w:t>
            </w:r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73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Llandysul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50</w:t>
            </w:r>
          </w:p>
        </w:tc>
      </w:tr>
      <w:tr w:rsidR="003D5BBE" w:rsidTr="00105C5E"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</w:p>
        </w:tc>
        <w:tc>
          <w:tcPr>
            <w:tcW w:w="0" w:type="auto"/>
          </w:tcPr>
          <w:p w:rsidR="003D5BBE" w:rsidRDefault="003D5BBE" w:rsidP="003D5BBE">
            <w:r>
              <w:t>18</w:t>
            </w:r>
          </w:p>
        </w:tc>
        <w:tc>
          <w:tcPr>
            <w:tcW w:w="0" w:type="auto"/>
          </w:tcPr>
          <w:p w:rsidR="003D5BBE" w:rsidRDefault="003D5BBE" w:rsidP="003D5BBE">
            <w:pPr>
              <w:pStyle w:val="ListParagraph"/>
              <w:ind w:left="0"/>
            </w:pPr>
            <w:r>
              <w:t>48</w:t>
            </w:r>
          </w:p>
        </w:tc>
      </w:tr>
    </w:tbl>
    <w:p w:rsidR="004204D0" w:rsidRDefault="00105C5E" w:rsidP="00F91065">
      <w:pPr>
        <w:ind w:left="720"/>
      </w:pPr>
      <w:bookmarkStart w:id="0" w:name="_GoBack"/>
      <w:bookmarkEnd w:id="0"/>
      <w:r>
        <w:br w:type="textWrapping" w:clear="all"/>
      </w:r>
      <w:r w:rsidR="006523EA">
        <w:br/>
      </w:r>
      <w:r w:rsidR="003D5BBE">
        <w:t>One</w:t>
      </w:r>
      <w:r w:rsidR="00CF51AF">
        <w:t xml:space="preserve"> n</w:t>
      </w:r>
      <w:r w:rsidR="00D4029B">
        <w:t>ew team</w:t>
      </w:r>
      <w:r w:rsidR="00DB3622">
        <w:t xml:space="preserve"> </w:t>
      </w:r>
      <w:r w:rsidR="00D4029B">
        <w:t>has</w:t>
      </w:r>
      <w:r w:rsidR="00C16361">
        <w:t xml:space="preserve"> </w:t>
      </w:r>
      <w:r w:rsidR="00CF51AF">
        <w:t xml:space="preserve">requested to </w:t>
      </w:r>
      <w:r w:rsidR="00DB3622">
        <w:t>enter</w:t>
      </w:r>
      <w:r w:rsidR="00CF51AF">
        <w:t xml:space="preserve"> t</w:t>
      </w:r>
      <w:r w:rsidR="002C599C">
        <w:t>he league</w:t>
      </w:r>
      <w:r w:rsidR="00C16361">
        <w:t xml:space="preserve"> – </w:t>
      </w:r>
      <w:proofErr w:type="spellStart"/>
      <w:r w:rsidR="003D5BBE">
        <w:t>Felindre</w:t>
      </w:r>
      <w:proofErr w:type="spellEnd"/>
      <w:r w:rsidR="003D5BBE">
        <w:t xml:space="preserve"> B</w:t>
      </w:r>
      <w:r w:rsidR="00CF51AF">
        <w:t>.</w:t>
      </w:r>
      <w:r w:rsidR="002C599C">
        <w:t xml:space="preserve"> </w:t>
      </w:r>
      <w:r w:rsidR="00C16361">
        <w:br/>
      </w:r>
      <w:r w:rsidR="003D5BBE">
        <w:t>No teams have withdrawn</w:t>
      </w:r>
      <w:r w:rsidR="00D93B17">
        <w:t xml:space="preserve"> from the</w:t>
      </w:r>
      <w:r w:rsidR="003D5BBE">
        <w:t xml:space="preserve"> league</w:t>
      </w:r>
      <w:r w:rsidR="00DB3622">
        <w:t>.</w:t>
      </w:r>
      <w:r w:rsidR="00C16361">
        <w:br/>
      </w:r>
      <w:r w:rsidR="009F32D3">
        <w:br/>
      </w:r>
      <w:r w:rsidR="00C16361">
        <w:t>A</w:t>
      </w:r>
      <w:r w:rsidR="00D93B17">
        <w:t xml:space="preserve">fter some deliberation it was decided to </w:t>
      </w:r>
      <w:r w:rsidR="00B20644">
        <w:t xml:space="preserve">promote the top </w:t>
      </w:r>
      <w:r w:rsidR="00C16361">
        <w:t xml:space="preserve">two </w:t>
      </w:r>
      <w:r w:rsidR="00B20644">
        <w:t>team</w:t>
      </w:r>
      <w:r w:rsidR="00C16361">
        <w:t>s</w:t>
      </w:r>
      <w:r w:rsidR="00B20644">
        <w:t xml:space="preserve"> (</w:t>
      </w:r>
      <w:r w:rsidR="003D5BBE">
        <w:t xml:space="preserve">New Quay and </w:t>
      </w:r>
      <w:proofErr w:type="spellStart"/>
      <w:r w:rsidR="003D5BBE">
        <w:t>Rhydlewis</w:t>
      </w:r>
      <w:proofErr w:type="spellEnd"/>
      <w:r w:rsidR="003D5BBE">
        <w:t xml:space="preserve"> A)</w:t>
      </w:r>
      <w:r w:rsidR="00B20644">
        <w:t xml:space="preserve"> </w:t>
      </w:r>
      <w:r w:rsidR="004204D0">
        <w:t xml:space="preserve">from </w:t>
      </w:r>
      <w:r w:rsidR="004A4DCC">
        <w:t>D</w:t>
      </w:r>
      <w:r w:rsidR="004204D0">
        <w:t>ivision 2</w:t>
      </w:r>
      <w:r w:rsidR="003D5BBE">
        <w:t xml:space="preserve"> and not relegate any teams from </w:t>
      </w:r>
      <w:r w:rsidR="003739C4">
        <w:t>Division 1.</w:t>
      </w:r>
      <w:r w:rsidR="00B20644">
        <w:t xml:space="preserve"> </w:t>
      </w:r>
      <w:r w:rsidR="003D5BBE">
        <w:t>This would give a split of 10 teams in Division 1 and 9 teams in Division2</w:t>
      </w:r>
      <w:r w:rsidR="007B3016">
        <w:t>.</w:t>
      </w:r>
      <w:r w:rsidR="00C16361">
        <w:br/>
      </w:r>
      <w:r w:rsidR="004204D0">
        <w:br/>
      </w:r>
      <w:r w:rsidR="00603681">
        <w:t xml:space="preserve">It was agreed that </w:t>
      </w:r>
      <w:r w:rsidR="003E6B4D">
        <w:t xml:space="preserve">Aberaeron </w:t>
      </w:r>
      <w:proofErr w:type="gramStart"/>
      <w:r w:rsidR="003E6B4D">
        <w:t>B</w:t>
      </w:r>
      <w:r w:rsidR="00B20644">
        <w:t xml:space="preserve"> </w:t>
      </w:r>
      <w:r w:rsidR="00C16361">
        <w:t>,</w:t>
      </w:r>
      <w:proofErr w:type="gramEnd"/>
      <w:r w:rsidR="003E6B4D">
        <w:t xml:space="preserve"> Aberaeron D</w:t>
      </w:r>
      <w:r w:rsidR="00C16361">
        <w:t xml:space="preserve"> , Beulah</w:t>
      </w:r>
      <w:r w:rsidR="00B20644">
        <w:t xml:space="preserve"> </w:t>
      </w:r>
      <w:r w:rsidR="00C16361">
        <w:t xml:space="preserve">and </w:t>
      </w:r>
      <w:proofErr w:type="spellStart"/>
      <w:r w:rsidR="00C16361">
        <w:t>Llandysul</w:t>
      </w:r>
      <w:proofErr w:type="spellEnd"/>
      <w:r w:rsidR="00C16361">
        <w:t xml:space="preserve"> C </w:t>
      </w:r>
      <w:r w:rsidR="00B20644">
        <w:t>w</w:t>
      </w:r>
      <w:r w:rsidR="000401D0">
        <w:t xml:space="preserve">ill </w:t>
      </w:r>
      <w:r w:rsidR="00F37020">
        <w:t>play</w:t>
      </w:r>
      <w:r w:rsidR="00603681">
        <w:t xml:space="preserve"> all their games on </w:t>
      </w:r>
      <w:r w:rsidR="00F37020">
        <w:t xml:space="preserve">Wednesdays. </w:t>
      </w:r>
      <w:r w:rsidR="00C16361">
        <w:t xml:space="preserve">Aberaeron </w:t>
      </w:r>
      <w:r w:rsidR="00824D58">
        <w:t>B will</w:t>
      </w:r>
      <w:r w:rsidR="00C16361">
        <w:t xml:space="preserve"> be able to play their away fixtures on Thursdays if required. </w:t>
      </w:r>
      <w:r w:rsidR="00603681">
        <w:t>Where problems arise with fixture dates then the captains are expected to resolve the issues amongst themselves.</w:t>
      </w:r>
      <w:r w:rsidR="00901AF7">
        <w:br/>
      </w:r>
      <w:r w:rsidR="00C65092">
        <w:br/>
      </w:r>
      <w:r w:rsidR="00901AF7">
        <w:t xml:space="preserve">The league formation was proposed by </w:t>
      </w:r>
      <w:r w:rsidR="007B3016">
        <w:t>Andrew James</w:t>
      </w:r>
      <w:r w:rsidR="00C16361">
        <w:t xml:space="preserve"> </w:t>
      </w:r>
      <w:r w:rsidR="00901AF7">
        <w:t xml:space="preserve">and seconded by </w:t>
      </w:r>
      <w:r w:rsidR="007B3016">
        <w:t>Barry Brown</w:t>
      </w:r>
      <w:r w:rsidR="00901AF7">
        <w:t>.</w:t>
      </w:r>
      <w:r w:rsidR="007E55A7">
        <w:br/>
        <w:t>It was agreed t</w:t>
      </w:r>
      <w:r w:rsidR="00F37020">
        <w:t xml:space="preserve">o start the league on Thursday </w:t>
      </w:r>
      <w:proofErr w:type="gramStart"/>
      <w:r w:rsidR="007B3016">
        <w:t>29</w:t>
      </w:r>
      <w:r w:rsidR="00B20644">
        <w:t>’th</w:t>
      </w:r>
      <w:proofErr w:type="gramEnd"/>
      <w:r w:rsidR="00B20644">
        <w:t xml:space="preserve"> September</w:t>
      </w:r>
      <w:r w:rsidR="007E55A7">
        <w:t xml:space="preserve"> 201</w:t>
      </w:r>
      <w:r w:rsidR="007B3016">
        <w:t>6</w:t>
      </w:r>
      <w:r w:rsidR="007E55A7">
        <w:t>.</w:t>
      </w:r>
      <w:r w:rsidR="00AD2927">
        <w:br/>
      </w:r>
      <w:r w:rsidR="00AD2927" w:rsidRPr="00B20644">
        <w:rPr>
          <w:color w:val="FF0000"/>
        </w:rPr>
        <w:t xml:space="preserve">The first half will run from </w:t>
      </w:r>
      <w:proofErr w:type="gramStart"/>
      <w:r w:rsidR="007B3016">
        <w:rPr>
          <w:color w:val="FF0000"/>
        </w:rPr>
        <w:t>29</w:t>
      </w:r>
      <w:r w:rsidR="00B20644" w:rsidRPr="00B20644">
        <w:rPr>
          <w:color w:val="FF0000"/>
        </w:rPr>
        <w:t>’th</w:t>
      </w:r>
      <w:proofErr w:type="gramEnd"/>
      <w:r w:rsidR="00B20644" w:rsidRPr="00B20644">
        <w:rPr>
          <w:color w:val="FF0000"/>
        </w:rPr>
        <w:t xml:space="preserve"> September </w:t>
      </w:r>
      <w:r w:rsidR="00D4029B" w:rsidRPr="00B20644">
        <w:rPr>
          <w:color w:val="FF0000"/>
        </w:rPr>
        <w:t>to 8’th</w:t>
      </w:r>
      <w:r w:rsidR="007B3016">
        <w:rPr>
          <w:color w:val="FF0000"/>
        </w:rPr>
        <w:t xml:space="preserve"> Dec and the second half from 12</w:t>
      </w:r>
      <w:r w:rsidR="00AD2927" w:rsidRPr="00B20644">
        <w:rPr>
          <w:color w:val="FF0000"/>
        </w:rPr>
        <w:t xml:space="preserve">’th Jan to </w:t>
      </w:r>
      <w:r w:rsidR="007B3016">
        <w:rPr>
          <w:color w:val="FF0000"/>
        </w:rPr>
        <w:t>30</w:t>
      </w:r>
      <w:r w:rsidR="00AD2927" w:rsidRPr="00B20644">
        <w:rPr>
          <w:color w:val="FF0000"/>
        </w:rPr>
        <w:t>’th March.</w:t>
      </w:r>
      <w:r w:rsidR="00A919D6">
        <w:br/>
      </w:r>
    </w:p>
    <w:p w:rsidR="004B09A0" w:rsidRDefault="0073214B" w:rsidP="00E9255E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Treasurers Report</w:t>
      </w:r>
      <w:r>
        <w:t xml:space="preserve">: </w:t>
      </w:r>
      <w:r w:rsidR="000401D0">
        <w:t>The T</w:t>
      </w:r>
      <w:r w:rsidR="000946AC">
        <w:t xml:space="preserve">reasurer’s report was approved and agreed as correct by the committee. </w:t>
      </w:r>
      <w:r w:rsidR="00830798">
        <w:br/>
      </w:r>
      <w:r w:rsidR="00351CC9">
        <w:t>The T</w:t>
      </w:r>
      <w:r w:rsidR="00120F4F">
        <w:t>reasurer stated that a</w:t>
      </w:r>
      <w:r w:rsidR="000946AC">
        <w:t xml:space="preserve">ll teams </w:t>
      </w:r>
      <w:r w:rsidR="00824D58">
        <w:t xml:space="preserve">with the </w:t>
      </w:r>
      <w:r w:rsidR="00351CC9">
        <w:t>except</w:t>
      </w:r>
      <w:r w:rsidR="00824D58">
        <w:t>ion of</w:t>
      </w:r>
      <w:r w:rsidR="00351CC9">
        <w:t xml:space="preserve"> </w:t>
      </w:r>
      <w:proofErr w:type="spellStart"/>
      <w:r w:rsidR="00351CC9">
        <w:t>Tregaron</w:t>
      </w:r>
      <w:proofErr w:type="spellEnd"/>
      <w:r w:rsidR="00351CC9">
        <w:t xml:space="preserve"> </w:t>
      </w:r>
      <w:r w:rsidR="000946AC">
        <w:t xml:space="preserve">are up to date with </w:t>
      </w:r>
      <w:r w:rsidR="00120F4F">
        <w:t xml:space="preserve">their </w:t>
      </w:r>
      <w:r w:rsidR="000946AC">
        <w:t>payments</w:t>
      </w:r>
      <w:r w:rsidR="007B3016">
        <w:t xml:space="preserve"> on the accounts</w:t>
      </w:r>
      <w:r w:rsidR="000946AC">
        <w:t>.</w:t>
      </w:r>
      <w:r w:rsidR="007B3016">
        <w:t xml:space="preserve"> Payment was however received at the meeting</w:t>
      </w:r>
      <w:r w:rsidR="00D4029B">
        <w:t xml:space="preserve"> so therefore all teams are now up to date</w:t>
      </w:r>
      <w:r w:rsidR="007B3016">
        <w:t>.</w:t>
      </w:r>
      <w:r w:rsidR="000946AC">
        <w:t xml:space="preserve"> </w:t>
      </w:r>
      <w:r w:rsidR="007B3016">
        <w:br/>
        <w:t xml:space="preserve">The Treasurer reported that we have had a very good year with the extra income generated from the </w:t>
      </w:r>
      <w:proofErr w:type="gramStart"/>
      <w:r w:rsidR="007B3016">
        <w:t>50’th</w:t>
      </w:r>
      <w:proofErr w:type="gramEnd"/>
      <w:r w:rsidR="007B3016">
        <w:t xml:space="preserve"> Anniversary Celebrations.</w:t>
      </w:r>
      <w:r w:rsidR="007B3016">
        <w:br/>
      </w:r>
      <w:r w:rsidR="00BD3086">
        <w:t>Special thanks were</w:t>
      </w:r>
      <w:r w:rsidR="007B3016">
        <w:t xml:space="preserve"> given to Alan for all his hard work during a difficult accounting year.</w:t>
      </w:r>
      <w:r w:rsidR="00BD3086">
        <w:br/>
        <w:t>It was agreed to use this i</w:t>
      </w:r>
      <w:r w:rsidR="00D4029B">
        <w:t>ncome to create a hardship fund</w:t>
      </w:r>
      <w:r w:rsidR="00BD3086">
        <w:t xml:space="preserve"> that could be used for any clubs in financial difficulty. The Secretary will send an email to all the club secretaries to see who may express an interest.</w:t>
      </w:r>
      <w:r w:rsidR="000946AC">
        <w:br/>
      </w:r>
      <w:r w:rsidR="00351CC9">
        <w:t xml:space="preserve">Proposed by Barry Brown and Seconded by </w:t>
      </w:r>
      <w:r w:rsidR="00BD3086">
        <w:t>Andrew James</w:t>
      </w:r>
      <w:r w:rsidR="00351CC9">
        <w:t>.</w:t>
      </w:r>
      <w:r w:rsidR="00AD2927">
        <w:t xml:space="preserve"> </w:t>
      </w:r>
      <w:r w:rsidR="00184739">
        <w:br/>
      </w:r>
      <w:r w:rsidR="004B09A0">
        <w:br/>
      </w:r>
    </w:p>
    <w:p w:rsidR="00DB3622" w:rsidRDefault="004B09A0" w:rsidP="00DB3622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Fees</w:t>
      </w:r>
      <w:r w:rsidRPr="004B09A0">
        <w:t>:</w:t>
      </w:r>
      <w:r>
        <w:t xml:space="preserve"> </w:t>
      </w:r>
      <w:r w:rsidR="00AD2927">
        <w:br/>
      </w:r>
      <w:r w:rsidR="00351CC9">
        <w:rPr>
          <w:b/>
        </w:rPr>
        <w:t xml:space="preserve">a) </w:t>
      </w:r>
      <w:r w:rsidR="00AD2927" w:rsidRPr="00AD2927">
        <w:rPr>
          <w:b/>
        </w:rPr>
        <w:t>League Fees</w:t>
      </w:r>
      <w:r w:rsidR="00AD2927">
        <w:t xml:space="preserve">: </w:t>
      </w:r>
      <w:r>
        <w:t xml:space="preserve">It was decided not to change the </w:t>
      </w:r>
      <w:r w:rsidR="00AD2927">
        <w:t xml:space="preserve">league </w:t>
      </w:r>
      <w:r>
        <w:t>fees for the 201</w:t>
      </w:r>
      <w:r w:rsidR="00BD3086">
        <w:t>6</w:t>
      </w:r>
      <w:r>
        <w:t>/1</w:t>
      </w:r>
      <w:r w:rsidR="00BD3086">
        <w:t>7</w:t>
      </w:r>
      <w:r w:rsidR="005806FB">
        <w:t xml:space="preserve"> season due to a healthy accounting year.</w:t>
      </w:r>
      <w:r w:rsidR="00AD2927">
        <w:br/>
      </w:r>
      <w:r w:rsidR="00AD2927">
        <w:br/>
      </w:r>
      <w:r w:rsidR="00351CC9">
        <w:rPr>
          <w:b/>
        </w:rPr>
        <w:t xml:space="preserve">b) </w:t>
      </w:r>
      <w:r w:rsidR="00AD2927" w:rsidRPr="00AD2927">
        <w:rPr>
          <w:b/>
        </w:rPr>
        <w:t>Secretaries Fees</w:t>
      </w:r>
      <w:r w:rsidR="00AD2927">
        <w:t>: It was agreed not to change the fees from £200 for the 201</w:t>
      </w:r>
      <w:r w:rsidR="00BD3086">
        <w:t>6</w:t>
      </w:r>
      <w:r w:rsidR="00AD2927">
        <w:t>/1</w:t>
      </w:r>
      <w:r w:rsidR="00BD3086">
        <w:t>7</w:t>
      </w:r>
      <w:r w:rsidR="00AD2927">
        <w:t xml:space="preserve"> season.</w:t>
      </w:r>
      <w:r w:rsidR="000946AC">
        <w:br/>
      </w:r>
      <w:r w:rsidR="00184739">
        <w:t xml:space="preserve">Proposed by </w:t>
      </w:r>
      <w:r w:rsidR="00BD3086">
        <w:t>Barry Brown and Seconded by Andrew James</w:t>
      </w:r>
      <w:r w:rsidR="00184739">
        <w:t>.</w:t>
      </w:r>
      <w:r w:rsidR="00BE0DC7">
        <w:br/>
      </w:r>
    </w:p>
    <w:p w:rsidR="00BE0DC7" w:rsidRDefault="00184739" w:rsidP="002F227C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Sponsorship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="00BD3086">
        <w:t xml:space="preserve">Bedwyr Davies  stated that a possible sponsor of O.J Williams may be prepared to give up to £500 to be the </w:t>
      </w:r>
      <w:r w:rsidR="00BD3086">
        <w:lastRenderedPageBreak/>
        <w:t xml:space="preserve">main sponsor of the league </w:t>
      </w:r>
      <w:r w:rsidR="0062697F">
        <w:t>.</w:t>
      </w:r>
      <w:r w:rsidR="00BD3086">
        <w:t xml:space="preserve"> This will be followed up in the days following this meeting.</w:t>
      </w:r>
      <w:r w:rsidR="00BE0DC7">
        <w:br/>
      </w:r>
    </w:p>
    <w:p w:rsidR="00693CCE" w:rsidRDefault="00693CCE" w:rsidP="0062697F">
      <w:pPr>
        <w:pStyle w:val="ListParagraph"/>
      </w:pPr>
    </w:p>
    <w:p w:rsidR="00BA2498" w:rsidRPr="00AF0336" w:rsidRDefault="0062697F" w:rsidP="00BA24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0336">
        <w:rPr>
          <w:b/>
          <w:sz w:val="28"/>
          <w:szCs w:val="28"/>
        </w:rPr>
        <w:t>Proposals</w:t>
      </w:r>
      <w:proofErr w:type="gramStart"/>
      <w:r w:rsidRPr="00AF0336">
        <w:rPr>
          <w:b/>
          <w:sz w:val="28"/>
          <w:szCs w:val="28"/>
        </w:rPr>
        <w:t>:</w:t>
      </w:r>
      <w:proofErr w:type="gramEnd"/>
      <w:r w:rsidR="000A0152" w:rsidRPr="00AF0336">
        <w:rPr>
          <w:b/>
          <w:sz w:val="28"/>
          <w:szCs w:val="28"/>
        </w:rPr>
        <w:br/>
      </w:r>
      <w:r w:rsidR="00D82CBC" w:rsidRPr="00AF0336">
        <w:rPr>
          <w:b/>
          <w:sz w:val="28"/>
          <w:szCs w:val="28"/>
        </w:rPr>
        <w:t xml:space="preserve">a) </w:t>
      </w:r>
      <w:r w:rsidR="001837B3" w:rsidRPr="00AF0336">
        <w:rPr>
          <w:b/>
          <w:sz w:val="28"/>
          <w:szCs w:val="28"/>
        </w:rPr>
        <w:t>KO Cup Neutral Venues</w:t>
      </w:r>
      <w:r w:rsidR="00D82CBC" w:rsidRPr="00AF0336">
        <w:rPr>
          <w:b/>
          <w:sz w:val="28"/>
          <w:szCs w:val="28"/>
        </w:rPr>
        <w:br/>
      </w:r>
      <w:r w:rsidR="001837B3">
        <w:t>After much deliberation it was agreed to accept a revised version of the proposal</w:t>
      </w:r>
      <w:r w:rsidR="00D82CBC">
        <w:t>.</w:t>
      </w:r>
      <w:r w:rsidR="001837B3">
        <w:br/>
        <w:t xml:space="preserve">The agreement was that for both </w:t>
      </w:r>
      <w:r w:rsidR="00D4029B">
        <w:t xml:space="preserve">the </w:t>
      </w:r>
      <w:r w:rsidR="001837B3">
        <w:t xml:space="preserve">Semi Finals and Finals </w:t>
      </w:r>
      <w:r w:rsidR="007D17C1">
        <w:t xml:space="preserve">the captains of both teams may agree and select </w:t>
      </w:r>
      <w:r w:rsidR="007D17C1" w:rsidRPr="00AF0336">
        <w:rPr>
          <w:b/>
          <w:u w:val="single"/>
        </w:rPr>
        <w:t>ANY</w:t>
      </w:r>
      <w:r w:rsidR="007D17C1">
        <w:t xml:space="preserve"> suitable venue amongst </w:t>
      </w:r>
      <w:proofErr w:type="gramStart"/>
      <w:r w:rsidR="007D17C1">
        <w:t>themselves</w:t>
      </w:r>
      <w:proofErr w:type="gramEnd"/>
      <w:r w:rsidR="007D17C1">
        <w:t xml:space="preserve">. </w:t>
      </w:r>
      <w:r w:rsidR="007D17C1">
        <w:br/>
        <w:t xml:space="preserve">In the event that the two captains cannot agree on a suitable venue then they </w:t>
      </w:r>
      <w:r w:rsidR="007D17C1" w:rsidRPr="00AF0336">
        <w:rPr>
          <w:b/>
          <w:u w:val="single"/>
        </w:rPr>
        <w:t>MUST</w:t>
      </w:r>
      <w:r w:rsidR="007D17C1">
        <w:t xml:space="preserve"> play at the next available neutral venue from the rotation list.</w:t>
      </w:r>
      <w:r w:rsidR="007D17C1">
        <w:br/>
        <w:t xml:space="preserve">Proposed and </w:t>
      </w:r>
      <w:r w:rsidR="00A816AB">
        <w:t xml:space="preserve">Seconded by </w:t>
      </w:r>
      <w:r w:rsidR="007D17C1">
        <w:t>majority decision via a show of hands</w:t>
      </w:r>
      <w:r w:rsidR="00A816AB">
        <w:t>.</w:t>
      </w:r>
      <w:r w:rsidR="00D82CBC">
        <w:br/>
      </w:r>
      <w:r w:rsidR="00D82CBC">
        <w:br/>
      </w:r>
      <w:r w:rsidR="00D82CBC" w:rsidRPr="00AF0336">
        <w:rPr>
          <w:b/>
          <w:sz w:val="28"/>
          <w:szCs w:val="28"/>
        </w:rPr>
        <w:t xml:space="preserve">b) </w:t>
      </w:r>
      <w:r w:rsidR="00BF5180" w:rsidRPr="00AF0336">
        <w:rPr>
          <w:b/>
          <w:sz w:val="28"/>
          <w:szCs w:val="28"/>
        </w:rPr>
        <w:t>Miss Rule</w:t>
      </w:r>
      <w:r w:rsidR="00D82CBC" w:rsidRPr="00AF0336">
        <w:rPr>
          <w:b/>
          <w:sz w:val="28"/>
          <w:szCs w:val="28"/>
        </w:rPr>
        <w:br/>
      </w:r>
      <w:r w:rsidR="00603593">
        <w:t>A very heated debate took place with many people having a strong opinion on this contentious subject.</w:t>
      </w:r>
      <w:r w:rsidR="003E7CBF">
        <w:br/>
        <w:t>A full discussion took place as to where and how this could be administered.</w:t>
      </w:r>
      <w:r w:rsidR="00603593">
        <w:br/>
      </w:r>
      <w:r w:rsidR="003E7CBF">
        <w:t xml:space="preserve">Whilst in principle it would stop players from deliberately playing the </w:t>
      </w:r>
      <w:proofErr w:type="spellStart"/>
      <w:r w:rsidR="003E7CBF">
        <w:t>cueball</w:t>
      </w:r>
      <w:proofErr w:type="spellEnd"/>
      <w:r w:rsidR="003E7CBF">
        <w:t xml:space="preserve"> long or short</w:t>
      </w:r>
      <w:r w:rsidR="00683BE3">
        <w:t xml:space="preserve"> to avoid giving an advantage, t</w:t>
      </w:r>
      <w:r w:rsidR="003E7CBF">
        <w:t xml:space="preserve">he general feeling was that this would be </w:t>
      </w:r>
      <w:r w:rsidR="00683BE3">
        <w:t xml:space="preserve">very </w:t>
      </w:r>
      <w:r w:rsidR="003E7CBF">
        <w:t xml:space="preserve">difficult to bring in without a competent referee </w:t>
      </w:r>
      <w:r w:rsidR="00D4029B">
        <w:t>present for</w:t>
      </w:r>
      <w:r w:rsidR="003E7CBF">
        <w:t xml:space="preserve"> each frame, and </w:t>
      </w:r>
      <w:r w:rsidR="00683BE3">
        <w:t xml:space="preserve">would inevitably </w:t>
      </w:r>
      <w:r w:rsidR="003E7CBF">
        <w:t xml:space="preserve">lead to players falling out. </w:t>
      </w:r>
      <w:r w:rsidR="00683BE3">
        <w:t>It was also noted that m</w:t>
      </w:r>
      <w:r w:rsidR="003E7CBF">
        <w:t>ost leagues of a similar standard do not impose this rule.</w:t>
      </w:r>
      <w:r w:rsidR="00683BE3">
        <w:br/>
        <w:t>Two votes took place:</w:t>
      </w:r>
      <w:r w:rsidR="00683BE3">
        <w:br/>
        <w:t>To adopt the Miss Rule – Rejected 8 votes to 4</w:t>
      </w:r>
      <w:r w:rsidR="00683BE3">
        <w:br/>
        <w:t>To adopt the Miss Rule at refereed finals – Rejected 7 to 5</w:t>
      </w:r>
      <w:r w:rsidR="002A3901">
        <w:br/>
      </w:r>
      <w:r w:rsidR="00D50423" w:rsidRPr="00AF0336">
        <w:rPr>
          <w:b/>
          <w:sz w:val="28"/>
          <w:szCs w:val="28"/>
        </w:rPr>
        <w:br/>
        <w:t xml:space="preserve">c) </w:t>
      </w:r>
      <w:r w:rsidR="002A3901" w:rsidRPr="00AF0336">
        <w:rPr>
          <w:b/>
          <w:sz w:val="28"/>
          <w:szCs w:val="28"/>
        </w:rPr>
        <w:t>New Competi</w:t>
      </w:r>
      <w:r w:rsidR="008A59A7" w:rsidRPr="00AF0336">
        <w:rPr>
          <w:b/>
          <w:sz w:val="28"/>
          <w:szCs w:val="28"/>
        </w:rPr>
        <w:t>ti</w:t>
      </w:r>
      <w:r w:rsidR="002A3901" w:rsidRPr="00AF0336">
        <w:rPr>
          <w:b/>
          <w:sz w:val="28"/>
          <w:szCs w:val="28"/>
        </w:rPr>
        <w:t>on.</w:t>
      </w:r>
      <w:r w:rsidR="00D50423" w:rsidRPr="00AF0336">
        <w:rPr>
          <w:b/>
          <w:sz w:val="28"/>
          <w:szCs w:val="28"/>
        </w:rPr>
        <w:br/>
      </w:r>
      <w:r w:rsidR="00D50423">
        <w:t xml:space="preserve">It was agreed </w:t>
      </w:r>
      <w:r w:rsidR="008A59A7">
        <w:t>to add a new competition into the league calendar</w:t>
      </w:r>
      <w:r w:rsidR="00D50423">
        <w:t>.</w:t>
      </w:r>
      <w:r w:rsidR="008A59A7">
        <w:t xml:space="preserve"> This would comprise of the top 10 players from Division 1 and the top 2 players from Division 2 playing in a race to 100 points. The competition would be called the ‘Dirty Dozen’. </w:t>
      </w:r>
      <w:r w:rsidR="008A59A7">
        <w:br/>
        <w:t>This competition follows on from a successful race to 50 competition played at the 50</w:t>
      </w:r>
      <w:r w:rsidR="008A59A7" w:rsidRPr="00AF0336">
        <w:rPr>
          <w:vertAlign w:val="superscript"/>
        </w:rPr>
        <w:t>th</w:t>
      </w:r>
      <w:r w:rsidR="008A59A7">
        <w:t xml:space="preserve"> anniversary competition. Barry Brown was requested to email the Secretary a </w:t>
      </w:r>
      <w:r w:rsidR="00C56DE9">
        <w:t>more detailed guide to this competition which could then be circulated.</w:t>
      </w:r>
      <w:r w:rsidR="00A816AB">
        <w:br/>
      </w:r>
      <w:r w:rsidR="00384AEC">
        <w:t xml:space="preserve">Proposed by </w:t>
      </w:r>
      <w:r w:rsidR="00C56DE9">
        <w:t xml:space="preserve">Andrew James </w:t>
      </w:r>
      <w:r w:rsidR="00384AEC">
        <w:t xml:space="preserve">and Seconded by </w:t>
      </w:r>
      <w:r w:rsidR="00C56DE9">
        <w:t>Adrian Williams</w:t>
      </w:r>
      <w:r w:rsidR="00384AEC">
        <w:t>.</w:t>
      </w:r>
      <w:r w:rsidR="00384AEC">
        <w:br/>
        <w:t xml:space="preserve"> </w:t>
      </w:r>
      <w:r w:rsidR="00D50423">
        <w:br/>
      </w:r>
      <w:r w:rsidR="00D50423" w:rsidRPr="00AF0336">
        <w:rPr>
          <w:b/>
          <w:sz w:val="28"/>
          <w:szCs w:val="28"/>
        </w:rPr>
        <w:t xml:space="preserve">d) </w:t>
      </w:r>
      <w:r w:rsidR="00C56DE9" w:rsidRPr="00AF0336">
        <w:rPr>
          <w:b/>
          <w:sz w:val="28"/>
          <w:szCs w:val="28"/>
        </w:rPr>
        <w:t>Extra Week in League Fixtures</w:t>
      </w:r>
      <w:r w:rsidR="00D50423" w:rsidRPr="00AF0336">
        <w:rPr>
          <w:b/>
          <w:sz w:val="28"/>
          <w:szCs w:val="28"/>
        </w:rPr>
        <w:br/>
      </w:r>
      <w:r w:rsidR="00D50423">
        <w:t xml:space="preserve">It was agreed </w:t>
      </w:r>
      <w:r w:rsidR="00C56DE9">
        <w:t xml:space="preserve">add in a free week on </w:t>
      </w:r>
      <w:r w:rsidR="00D4029B">
        <w:t xml:space="preserve">the </w:t>
      </w:r>
      <w:r w:rsidR="00C56DE9">
        <w:t>23’rd March</w:t>
      </w:r>
      <w:r w:rsidR="00D4029B">
        <w:t>,</w:t>
      </w:r>
      <w:r w:rsidR="00C56DE9">
        <w:t xml:space="preserve"> a week before the final fixture date of the season to give teams a chance to complete any </w:t>
      </w:r>
      <w:proofErr w:type="spellStart"/>
      <w:r w:rsidR="00C56DE9">
        <w:t>unplayed</w:t>
      </w:r>
      <w:proofErr w:type="spellEnd"/>
      <w:r w:rsidR="00C56DE9">
        <w:t xml:space="preserve"> fixtures</w:t>
      </w:r>
      <w:r w:rsidR="009C2400">
        <w:t>.</w:t>
      </w:r>
      <w:r w:rsidR="00384AEC">
        <w:br/>
        <w:t xml:space="preserve">Proposed by </w:t>
      </w:r>
      <w:proofErr w:type="spellStart"/>
      <w:r w:rsidR="00C56DE9">
        <w:t>Gethin</w:t>
      </w:r>
      <w:proofErr w:type="spellEnd"/>
      <w:r w:rsidR="00384AEC">
        <w:t xml:space="preserve"> Davies and Seconded by </w:t>
      </w:r>
      <w:r w:rsidR="00C56DE9">
        <w:t>Bedwyr Davies</w:t>
      </w:r>
      <w:r w:rsidR="00384AEC">
        <w:t>.</w:t>
      </w:r>
      <w:r w:rsidR="009C2400">
        <w:br/>
      </w:r>
      <w:r w:rsidR="009C2400">
        <w:br/>
      </w:r>
    </w:p>
    <w:p w:rsidR="00220A82" w:rsidRDefault="0073214B" w:rsidP="002F227C">
      <w:pPr>
        <w:pStyle w:val="ListParagraph"/>
        <w:numPr>
          <w:ilvl w:val="0"/>
          <w:numId w:val="1"/>
        </w:numPr>
      </w:pPr>
      <w:r w:rsidRPr="00AF0336">
        <w:rPr>
          <w:b/>
          <w:sz w:val="28"/>
          <w:szCs w:val="28"/>
        </w:rPr>
        <w:t>Any Other Matters</w:t>
      </w:r>
      <w:r>
        <w:t xml:space="preserve">: </w:t>
      </w:r>
      <w:r w:rsidR="00A919D6">
        <w:br/>
      </w:r>
      <w:r w:rsidR="0033140F">
        <w:t>The possibility of setting up a 100 or 200 club was discussed. Gareth Davies was deemed the best person to lead on this.</w:t>
      </w:r>
      <w:r w:rsidR="00D4029B">
        <w:t xml:space="preserve"> The Secretary will follow up with Gareth.</w:t>
      </w:r>
      <w:r w:rsidR="00BA2498">
        <w:br/>
      </w:r>
      <w:proofErr w:type="gramStart"/>
      <w:r w:rsidR="00BA2498">
        <w:t>50’th</w:t>
      </w:r>
      <w:proofErr w:type="gramEnd"/>
      <w:r w:rsidR="00BA2498">
        <w:t xml:space="preserve"> anniversary ties are still available – The Secretary to email out to all members.</w:t>
      </w:r>
      <w:r w:rsidR="00AF0336">
        <w:br/>
      </w:r>
      <w:r w:rsidR="001C4993">
        <w:br/>
      </w:r>
      <w:r w:rsidR="009B6EA4" w:rsidRPr="00AF0336">
        <w:rPr>
          <w:b/>
          <w:sz w:val="28"/>
          <w:szCs w:val="28"/>
        </w:rPr>
        <w:t>Date of Next AGM Meeting</w:t>
      </w:r>
      <w:r w:rsidR="009B6EA4">
        <w:t>: It was agreed to</w:t>
      </w:r>
      <w:r w:rsidR="00E9255E">
        <w:t xml:space="preserve"> hold the next AGM on Thursday </w:t>
      </w:r>
      <w:proofErr w:type="gramStart"/>
      <w:r w:rsidR="0033140F">
        <w:t>7’th</w:t>
      </w:r>
      <w:proofErr w:type="gramEnd"/>
      <w:r w:rsidR="009B2254">
        <w:t xml:space="preserve"> September</w:t>
      </w:r>
      <w:r w:rsidR="00AD2927">
        <w:t xml:space="preserve"> </w:t>
      </w:r>
      <w:r w:rsidR="008401BF">
        <w:t>201</w:t>
      </w:r>
      <w:r w:rsidR="0033140F">
        <w:t>7</w:t>
      </w:r>
      <w:r w:rsidR="008401BF">
        <w:t xml:space="preserve"> </w:t>
      </w:r>
      <w:r w:rsidR="0011745D">
        <w:t xml:space="preserve">at Aberaeron </w:t>
      </w:r>
      <w:r w:rsidR="00E9255E">
        <w:t xml:space="preserve">Memorial </w:t>
      </w:r>
      <w:r w:rsidR="0011745D">
        <w:t>Hall.</w:t>
      </w:r>
      <w:r w:rsidR="00220A82">
        <w:br/>
      </w:r>
    </w:p>
    <w:sectPr w:rsidR="00220A82" w:rsidSect="009B6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DEE"/>
    <w:multiLevelType w:val="hybridMultilevel"/>
    <w:tmpl w:val="82B852F4"/>
    <w:lvl w:ilvl="0" w:tplc="05BE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401D0"/>
    <w:rsid w:val="000946AC"/>
    <w:rsid w:val="000A0152"/>
    <w:rsid w:val="000A1AA9"/>
    <w:rsid w:val="000A2E0B"/>
    <w:rsid w:val="000C4850"/>
    <w:rsid w:val="000E4D48"/>
    <w:rsid w:val="00105C5E"/>
    <w:rsid w:val="0011745D"/>
    <w:rsid w:val="00120F4F"/>
    <w:rsid w:val="0012448B"/>
    <w:rsid w:val="001837B3"/>
    <w:rsid w:val="00184739"/>
    <w:rsid w:val="001877D4"/>
    <w:rsid w:val="001C4993"/>
    <w:rsid w:val="001F5FF3"/>
    <w:rsid w:val="00220A82"/>
    <w:rsid w:val="00247012"/>
    <w:rsid w:val="002A3901"/>
    <w:rsid w:val="002C2EC8"/>
    <w:rsid w:val="002C599C"/>
    <w:rsid w:val="002F227C"/>
    <w:rsid w:val="00307383"/>
    <w:rsid w:val="0033140F"/>
    <w:rsid w:val="003410D8"/>
    <w:rsid w:val="00341996"/>
    <w:rsid w:val="00351CC9"/>
    <w:rsid w:val="0037347D"/>
    <w:rsid w:val="003739C4"/>
    <w:rsid w:val="00384AEC"/>
    <w:rsid w:val="003D0934"/>
    <w:rsid w:val="003D5BBE"/>
    <w:rsid w:val="003E6B4D"/>
    <w:rsid w:val="003E7CBF"/>
    <w:rsid w:val="004204D0"/>
    <w:rsid w:val="00454B28"/>
    <w:rsid w:val="004847A4"/>
    <w:rsid w:val="00484DB2"/>
    <w:rsid w:val="004966D0"/>
    <w:rsid w:val="004A4DCC"/>
    <w:rsid w:val="004B09A0"/>
    <w:rsid w:val="004C18EE"/>
    <w:rsid w:val="004E1C3F"/>
    <w:rsid w:val="00500DA4"/>
    <w:rsid w:val="0050201E"/>
    <w:rsid w:val="00552889"/>
    <w:rsid w:val="005806FB"/>
    <w:rsid w:val="005949E8"/>
    <w:rsid w:val="006026E0"/>
    <w:rsid w:val="00603593"/>
    <w:rsid w:val="00603681"/>
    <w:rsid w:val="0062697F"/>
    <w:rsid w:val="006523EA"/>
    <w:rsid w:val="00657E0B"/>
    <w:rsid w:val="00683BE3"/>
    <w:rsid w:val="00693CCE"/>
    <w:rsid w:val="006C03F4"/>
    <w:rsid w:val="0073214B"/>
    <w:rsid w:val="0077621D"/>
    <w:rsid w:val="007B3016"/>
    <w:rsid w:val="007C66C0"/>
    <w:rsid w:val="007D17C1"/>
    <w:rsid w:val="007E4CB7"/>
    <w:rsid w:val="007E55A7"/>
    <w:rsid w:val="007F1668"/>
    <w:rsid w:val="00814AD9"/>
    <w:rsid w:val="00824D58"/>
    <w:rsid w:val="00830798"/>
    <w:rsid w:val="008401BF"/>
    <w:rsid w:val="0089180B"/>
    <w:rsid w:val="008946E9"/>
    <w:rsid w:val="008A0246"/>
    <w:rsid w:val="008A59A7"/>
    <w:rsid w:val="008C1892"/>
    <w:rsid w:val="00901AF7"/>
    <w:rsid w:val="009102AE"/>
    <w:rsid w:val="00934CD9"/>
    <w:rsid w:val="00943E1B"/>
    <w:rsid w:val="009459AC"/>
    <w:rsid w:val="00962479"/>
    <w:rsid w:val="00962A28"/>
    <w:rsid w:val="00970458"/>
    <w:rsid w:val="009B2254"/>
    <w:rsid w:val="009B6EA4"/>
    <w:rsid w:val="009C2400"/>
    <w:rsid w:val="009C64DD"/>
    <w:rsid w:val="009F32D3"/>
    <w:rsid w:val="009F3FCA"/>
    <w:rsid w:val="009F4F13"/>
    <w:rsid w:val="00A26AA3"/>
    <w:rsid w:val="00A5161A"/>
    <w:rsid w:val="00A816AB"/>
    <w:rsid w:val="00A919D6"/>
    <w:rsid w:val="00AD2927"/>
    <w:rsid w:val="00AE4995"/>
    <w:rsid w:val="00AF0336"/>
    <w:rsid w:val="00AF5AE7"/>
    <w:rsid w:val="00B035E6"/>
    <w:rsid w:val="00B20644"/>
    <w:rsid w:val="00B53A53"/>
    <w:rsid w:val="00B82517"/>
    <w:rsid w:val="00BA2498"/>
    <w:rsid w:val="00BB29EC"/>
    <w:rsid w:val="00BD3086"/>
    <w:rsid w:val="00BE0DC7"/>
    <w:rsid w:val="00BE5A43"/>
    <w:rsid w:val="00BF5180"/>
    <w:rsid w:val="00BF53C6"/>
    <w:rsid w:val="00C1626B"/>
    <w:rsid w:val="00C16361"/>
    <w:rsid w:val="00C2602E"/>
    <w:rsid w:val="00C4738F"/>
    <w:rsid w:val="00C530EF"/>
    <w:rsid w:val="00C53789"/>
    <w:rsid w:val="00C56DE9"/>
    <w:rsid w:val="00C65092"/>
    <w:rsid w:val="00CC032E"/>
    <w:rsid w:val="00CF168A"/>
    <w:rsid w:val="00CF51AF"/>
    <w:rsid w:val="00D079BC"/>
    <w:rsid w:val="00D23494"/>
    <w:rsid w:val="00D35647"/>
    <w:rsid w:val="00D4029B"/>
    <w:rsid w:val="00D50423"/>
    <w:rsid w:val="00D5403C"/>
    <w:rsid w:val="00D756DE"/>
    <w:rsid w:val="00D82CBC"/>
    <w:rsid w:val="00D93B17"/>
    <w:rsid w:val="00DA3A51"/>
    <w:rsid w:val="00DB3622"/>
    <w:rsid w:val="00DB4743"/>
    <w:rsid w:val="00DD1C29"/>
    <w:rsid w:val="00E06E61"/>
    <w:rsid w:val="00E261C8"/>
    <w:rsid w:val="00E44661"/>
    <w:rsid w:val="00E45215"/>
    <w:rsid w:val="00E9255E"/>
    <w:rsid w:val="00E95D12"/>
    <w:rsid w:val="00EA1D1B"/>
    <w:rsid w:val="00EC484B"/>
    <w:rsid w:val="00EE1BFE"/>
    <w:rsid w:val="00F33741"/>
    <w:rsid w:val="00F37020"/>
    <w:rsid w:val="00F91065"/>
    <w:rsid w:val="00FC068B"/>
    <w:rsid w:val="00FE19C6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BB8-AA37-4E32-B7B9-09E3A51E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12</cp:revision>
  <dcterms:created xsi:type="dcterms:W3CDTF">2016-09-02T14:46:00Z</dcterms:created>
  <dcterms:modified xsi:type="dcterms:W3CDTF">2016-09-02T17:19:00Z</dcterms:modified>
</cp:coreProperties>
</file>